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ISTITUTO DI ISTRUZIONE SUPERIORE</w:t>
      </w:r>
    </w:p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/>
          <w:i/>
          <w:iCs/>
          <w:sz w:val="24"/>
          <w:szCs w:val="24"/>
        </w:rPr>
      </w:pPr>
      <w:r w:rsidRPr="00C004CA">
        <w:rPr>
          <w:rFonts w:cstheme="minorHAnsi"/>
          <w:b/>
          <w:i/>
          <w:iCs/>
          <w:sz w:val="24"/>
          <w:szCs w:val="24"/>
        </w:rPr>
        <w:t>“Michelangelo Buonarroti”</w:t>
      </w:r>
    </w:p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Cs/>
          <w:i/>
          <w:iCs/>
          <w:sz w:val="20"/>
          <w:szCs w:val="20"/>
        </w:rPr>
      </w:pPr>
      <w:r w:rsidRPr="00C004CA">
        <w:rPr>
          <w:rFonts w:cstheme="minorHAnsi"/>
          <w:bCs/>
          <w:i/>
          <w:iCs/>
          <w:sz w:val="20"/>
          <w:szCs w:val="20"/>
        </w:rPr>
        <w:t>Via Velio Spano, 7 - 09036 GUSPINI (SU)</w:t>
      </w:r>
    </w:p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Cs/>
          <w:i/>
          <w:iCs/>
          <w:sz w:val="20"/>
          <w:szCs w:val="20"/>
        </w:rPr>
      </w:pPr>
      <w:r w:rsidRPr="00C004CA">
        <w:rPr>
          <w:rFonts w:cstheme="minorHAnsi"/>
          <w:bCs/>
          <w:i/>
          <w:iCs/>
          <w:sz w:val="20"/>
          <w:szCs w:val="20"/>
        </w:rPr>
        <w:t>Via Svezia, 10 - 09038 Serramanna (SU)</w:t>
      </w:r>
    </w:p>
    <w:p w:rsidR="00C4376E" w:rsidRPr="00C004CA" w:rsidRDefault="00C4376E" w:rsidP="00C4376E">
      <w:pPr>
        <w:spacing w:line="240" w:lineRule="auto"/>
        <w:contextualSpacing/>
        <w:rPr>
          <w:rFonts w:cstheme="minorHAnsi"/>
          <w:b/>
          <w:sz w:val="24"/>
          <w:szCs w:val="24"/>
        </w:rPr>
      </w:pPr>
    </w:p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COMPLEMENTI DI MATEMATICA</w:t>
      </w:r>
    </w:p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Anno scolastico 2023/24</w:t>
      </w:r>
    </w:p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C4376E" w:rsidRPr="00C004CA" w:rsidRDefault="00C4376E" w:rsidP="00C4376E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F84D45" w:rsidRPr="00C004CA" w:rsidRDefault="00C4376E" w:rsidP="00C4376E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 xml:space="preserve">Classe </w:t>
      </w:r>
      <w:r w:rsidR="00E25A15">
        <w:rPr>
          <w:rFonts w:cstheme="minorHAnsi"/>
          <w:b/>
          <w:sz w:val="24"/>
          <w:szCs w:val="24"/>
        </w:rPr>
        <w:t xml:space="preserve">4 </w:t>
      </w:r>
      <w:r w:rsidR="00623C55">
        <w:rPr>
          <w:rFonts w:cstheme="minorHAnsi"/>
          <w:b/>
          <w:sz w:val="24"/>
          <w:szCs w:val="24"/>
        </w:rPr>
        <w:t>B</w:t>
      </w:r>
    </w:p>
    <w:p w:rsidR="00F84D45" w:rsidRPr="00C004CA" w:rsidRDefault="00F84D45" w:rsidP="00F84D45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PIANO DI LAVORO DIDATTICO-DISCIPLINARE</w:t>
      </w:r>
    </w:p>
    <w:p w:rsidR="00C04E05" w:rsidRPr="00C004CA" w:rsidRDefault="00C04E05" w:rsidP="00F84D45">
      <w:pPr>
        <w:spacing w:line="240" w:lineRule="auto"/>
        <w:contextualSpacing/>
        <w:jc w:val="center"/>
        <w:rPr>
          <w:rFonts w:eastAsia="Trebuchet MS" w:cstheme="minorHAnsi"/>
          <w:b/>
          <w:spacing w:val="3"/>
          <w:sz w:val="24"/>
          <w:szCs w:val="24"/>
        </w:rPr>
      </w:pPr>
    </w:p>
    <w:p w:rsidR="00F84D45" w:rsidRPr="00C004CA" w:rsidRDefault="00F84D45" w:rsidP="001C3376">
      <w:pPr>
        <w:spacing w:line="240" w:lineRule="auto"/>
        <w:contextualSpacing/>
        <w:rPr>
          <w:rFonts w:eastAsia="Trebuchet MS" w:cstheme="minorHAnsi"/>
          <w:b/>
          <w:spacing w:val="3"/>
          <w:sz w:val="24"/>
          <w:szCs w:val="24"/>
        </w:rPr>
      </w:pPr>
    </w:p>
    <w:p w:rsidR="00F84D45" w:rsidRPr="00C004CA" w:rsidRDefault="00F84D45" w:rsidP="001C3376">
      <w:pPr>
        <w:spacing w:line="240" w:lineRule="auto"/>
        <w:contextualSpacing/>
        <w:rPr>
          <w:rFonts w:cstheme="minorHAnsi"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CLASSE:</w:t>
      </w:r>
      <w:r w:rsidR="00412D27" w:rsidRPr="00C004CA">
        <w:rPr>
          <w:rFonts w:cstheme="minorHAnsi"/>
          <w:sz w:val="24"/>
          <w:szCs w:val="24"/>
        </w:rPr>
        <w:t xml:space="preserve"> </w:t>
      </w:r>
      <w:r w:rsidR="000A507F">
        <w:rPr>
          <w:rFonts w:cstheme="minorHAnsi"/>
          <w:sz w:val="24"/>
          <w:szCs w:val="24"/>
        </w:rPr>
        <w:t xml:space="preserve">4 </w:t>
      </w:r>
      <w:r w:rsidR="00213614">
        <w:rPr>
          <w:rFonts w:cstheme="minorHAnsi"/>
          <w:sz w:val="24"/>
          <w:szCs w:val="24"/>
        </w:rPr>
        <w:t>B</w:t>
      </w:r>
      <w:r w:rsidR="00C4376E" w:rsidRPr="00C004CA">
        <w:rPr>
          <w:rFonts w:cstheme="minorHAnsi"/>
          <w:sz w:val="24"/>
          <w:szCs w:val="24"/>
        </w:rPr>
        <w:t xml:space="preserve"> istituto tecnico indirizzo informatico</w:t>
      </w:r>
    </w:p>
    <w:p w:rsidR="00F84D45" w:rsidRPr="00C004CA" w:rsidRDefault="00F84D45" w:rsidP="001C3376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F84D45" w:rsidRPr="00C004CA" w:rsidRDefault="00F84D45" w:rsidP="001C3376">
      <w:pPr>
        <w:spacing w:line="240" w:lineRule="auto"/>
        <w:contextualSpacing/>
        <w:rPr>
          <w:rFonts w:cstheme="minorHAnsi"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DOCENTE:</w:t>
      </w:r>
      <w:r w:rsidRPr="00C004CA">
        <w:rPr>
          <w:rFonts w:cstheme="minorHAnsi"/>
          <w:sz w:val="24"/>
          <w:szCs w:val="24"/>
        </w:rPr>
        <w:t xml:space="preserve"> </w:t>
      </w:r>
      <w:r w:rsidR="00C4376E" w:rsidRPr="00C004CA">
        <w:rPr>
          <w:rFonts w:cstheme="minorHAnsi"/>
          <w:sz w:val="24"/>
          <w:szCs w:val="24"/>
        </w:rPr>
        <w:t>Valentina Boi</w:t>
      </w:r>
    </w:p>
    <w:p w:rsidR="00F84D45" w:rsidRPr="00C004CA" w:rsidRDefault="00F84D45" w:rsidP="001C3376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F84D45" w:rsidRPr="00C004CA" w:rsidRDefault="00F84D45" w:rsidP="001C3376">
      <w:pPr>
        <w:spacing w:line="240" w:lineRule="auto"/>
        <w:contextualSpacing/>
        <w:rPr>
          <w:rFonts w:cstheme="minorHAnsi"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DISCIPLINA:</w:t>
      </w:r>
      <w:r w:rsidRPr="00C004CA">
        <w:rPr>
          <w:rFonts w:cstheme="minorHAnsi"/>
          <w:sz w:val="24"/>
          <w:szCs w:val="24"/>
        </w:rPr>
        <w:t xml:space="preserve"> </w:t>
      </w:r>
      <w:r w:rsidR="00C4376E" w:rsidRPr="00C004CA">
        <w:rPr>
          <w:rFonts w:cstheme="minorHAnsi"/>
          <w:sz w:val="24"/>
          <w:szCs w:val="24"/>
        </w:rPr>
        <w:t xml:space="preserve">Complementi di </w:t>
      </w:r>
      <w:r w:rsidRPr="00C004CA">
        <w:rPr>
          <w:rFonts w:cstheme="minorHAnsi"/>
          <w:sz w:val="24"/>
          <w:szCs w:val="24"/>
        </w:rPr>
        <w:t>Matematica</w:t>
      </w:r>
    </w:p>
    <w:p w:rsidR="00F84D45" w:rsidRPr="00C004CA" w:rsidRDefault="00F84D45" w:rsidP="001C3376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F84D45" w:rsidRPr="00C004CA" w:rsidRDefault="00F84D45" w:rsidP="001C3376">
      <w:pPr>
        <w:spacing w:line="240" w:lineRule="auto"/>
        <w:contextualSpacing/>
        <w:rPr>
          <w:rFonts w:cstheme="minorHAnsi"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MONTE ORE SETTIMANALE:</w:t>
      </w:r>
      <w:r w:rsidRPr="00C004CA">
        <w:rPr>
          <w:rFonts w:cstheme="minorHAnsi"/>
          <w:sz w:val="24"/>
          <w:szCs w:val="24"/>
        </w:rPr>
        <w:t xml:space="preserve"> </w:t>
      </w:r>
      <w:r w:rsidR="00C4376E" w:rsidRPr="00C004CA">
        <w:rPr>
          <w:rFonts w:cstheme="minorHAnsi"/>
          <w:sz w:val="24"/>
          <w:szCs w:val="24"/>
        </w:rPr>
        <w:t>1</w:t>
      </w:r>
    </w:p>
    <w:p w:rsidR="00F84D45" w:rsidRPr="00C004CA" w:rsidRDefault="00F84D45" w:rsidP="001C3376">
      <w:pPr>
        <w:spacing w:line="240" w:lineRule="auto"/>
        <w:contextualSpacing/>
        <w:rPr>
          <w:rFonts w:eastAsia="Trebuchet MS" w:cstheme="minorHAnsi"/>
          <w:b/>
          <w:spacing w:val="3"/>
          <w:sz w:val="24"/>
          <w:szCs w:val="24"/>
        </w:rPr>
      </w:pPr>
    </w:p>
    <w:p w:rsidR="00F84D45" w:rsidRPr="00C004CA" w:rsidRDefault="00F84D45" w:rsidP="001C3376">
      <w:pPr>
        <w:spacing w:line="240" w:lineRule="auto"/>
        <w:contextualSpacing/>
        <w:rPr>
          <w:rFonts w:cstheme="minorHAnsi"/>
          <w:sz w:val="24"/>
          <w:szCs w:val="24"/>
        </w:rPr>
      </w:pPr>
      <w:r w:rsidRPr="00C004CA">
        <w:rPr>
          <w:rFonts w:cstheme="minorHAnsi"/>
          <w:b/>
          <w:sz w:val="24"/>
          <w:szCs w:val="24"/>
        </w:rPr>
        <w:t>LIBR</w:t>
      </w:r>
      <w:r w:rsidR="00E4557E" w:rsidRPr="00C004CA">
        <w:rPr>
          <w:rFonts w:cstheme="minorHAnsi"/>
          <w:b/>
          <w:sz w:val="24"/>
          <w:szCs w:val="24"/>
        </w:rPr>
        <w:t>O</w:t>
      </w:r>
      <w:r w:rsidRPr="00C004CA">
        <w:rPr>
          <w:rFonts w:cstheme="minorHAnsi"/>
          <w:b/>
          <w:sz w:val="24"/>
          <w:szCs w:val="24"/>
        </w:rPr>
        <w:t xml:space="preserve"> DI TESTO:</w:t>
      </w:r>
      <w:r w:rsidRPr="00C004CA">
        <w:rPr>
          <w:rFonts w:cstheme="minorHAnsi"/>
          <w:sz w:val="24"/>
          <w:szCs w:val="24"/>
        </w:rPr>
        <w:t xml:space="preserve"> </w:t>
      </w:r>
      <w:r w:rsidR="004D43E4" w:rsidRPr="00C004CA">
        <w:rPr>
          <w:rFonts w:cstheme="minorHAnsi"/>
          <w:sz w:val="24"/>
          <w:szCs w:val="24"/>
        </w:rPr>
        <w:t xml:space="preserve">METODI E MODELLI DELLA MATEMATICA Volume </w:t>
      </w:r>
      <w:r w:rsidR="00707108">
        <w:rPr>
          <w:rFonts w:cstheme="minorHAnsi"/>
          <w:sz w:val="24"/>
          <w:szCs w:val="24"/>
        </w:rPr>
        <w:t>3</w:t>
      </w:r>
      <w:r w:rsidR="004D43E4" w:rsidRPr="00C004CA">
        <w:rPr>
          <w:rFonts w:cstheme="minorHAnsi"/>
          <w:sz w:val="24"/>
          <w:szCs w:val="24"/>
        </w:rPr>
        <w:t>, Tonolini, Calvi e Zibetti – ED. Minerva Scuola</w:t>
      </w:r>
    </w:p>
    <w:p w:rsidR="00E74150" w:rsidRPr="00C004CA" w:rsidRDefault="00E74150" w:rsidP="001C3376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6C066B" w:rsidRPr="00C004CA" w:rsidRDefault="006C066B" w:rsidP="001C3376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1A2732" w:rsidRDefault="001A2732" w:rsidP="001A2732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8C2C66" w:rsidRPr="00303210" w:rsidRDefault="008C2C66" w:rsidP="001A2732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F84D45" w:rsidRPr="00C004CA" w:rsidRDefault="00647BB0" w:rsidP="006C066B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PROGRAMMA:</w:t>
      </w:r>
    </w:p>
    <w:p w:rsidR="00D72FE2" w:rsidRPr="00C004CA" w:rsidRDefault="00D72FE2" w:rsidP="006C066B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707108" w:rsidRPr="00707108" w:rsidRDefault="00707108" w:rsidP="00707108">
      <w:pPr>
        <w:pStyle w:val="Paragrafoelenco"/>
        <w:numPr>
          <w:ilvl w:val="0"/>
          <w:numId w:val="1"/>
        </w:numPr>
        <w:jc w:val="both"/>
        <w:rPr>
          <w:rFonts w:eastAsia="Trebuchet MS" w:cstheme="minorHAnsi"/>
          <w:b/>
          <w:spacing w:val="3"/>
          <w:sz w:val="24"/>
          <w:szCs w:val="24"/>
        </w:rPr>
      </w:pPr>
      <w:r w:rsidRPr="00707108">
        <w:rPr>
          <w:rFonts w:eastAsia="Trebuchet MS" w:cstheme="minorHAnsi"/>
          <w:b/>
          <w:spacing w:val="3"/>
          <w:sz w:val="24"/>
          <w:szCs w:val="24"/>
        </w:rPr>
        <w:t>Insiemi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L’insieme matematico;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Modalità di rappresentazione di un insieme;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Sottoinsiemi propri ed impropri;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Operazioni tra insiemi; unione, intersezione, differenza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Complementare di un insieme,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Proprietà dell'unione;</w:t>
      </w:r>
      <w:r>
        <w:rPr>
          <w:rFonts w:eastAsia="Trebuchet MS" w:cstheme="minorHAnsi"/>
          <w:spacing w:val="3"/>
          <w:sz w:val="24"/>
          <w:szCs w:val="24"/>
        </w:rPr>
        <w:t xml:space="preserve"> </w:t>
      </w:r>
      <w:r w:rsidRPr="00707108">
        <w:rPr>
          <w:rFonts w:eastAsia="Trebuchet MS" w:cstheme="minorHAnsi"/>
          <w:spacing w:val="3"/>
          <w:sz w:val="24"/>
          <w:szCs w:val="24"/>
        </w:rPr>
        <w:t>proprietà dell'intersezione; regole di De Morgan.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Prodotto cartesiano. Rappresentazione grafica e tabellare.</w:t>
      </w:r>
    </w:p>
    <w:p w:rsidR="00707108" w:rsidRPr="00707108" w:rsidRDefault="00647BB0" w:rsidP="00707108">
      <w:pPr>
        <w:ind w:left="19"/>
        <w:jc w:val="both"/>
        <w:rPr>
          <w:rFonts w:eastAsia="Trebuchet MS" w:cstheme="minorHAnsi"/>
          <w:b/>
          <w:bCs/>
          <w:spacing w:val="3"/>
          <w:sz w:val="24"/>
          <w:szCs w:val="24"/>
        </w:rPr>
      </w:pPr>
      <w:r>
        <w:rPr>
          <w:rFonts w:eastAsia="Trebuchet MS" w:cstheme="minorHAnsi"/>
          <w:b/>
          <w:bCs/>
          <w:spacing w:val="3"/>
          <w:sz w:val="24"/>
          <w:szCs w:val="24"/>
        </w:rPr>
        <w:t>2</w:t>
      </w:r>
      <w:r w:rsidR="00707108" w:rsidRPr="00707108">
        <w:rPr>
          <w:rFonts w:eastAsia="Trebuchet MS" w:cstheme="minorHAnsi"/>
          <w:b/>
          <w:bCs/>
          <w:spacing w:val="3"/>
          <w:sz w:val="24"/>
          <w:szCs w:val="24"/>
        </w:rPr>
        <w:t>.</w:t>
      </w:r>
      <w:r w:rsidR="00707108" w:rsidRPr="00707108">
        <w:rPr>
          <w:rFonts w:eastAsia="Trebuchet MS" w:cstheme="minorHAnsi"/>
          <w:b/>
          <w:bCs/>
          <w:spacing w:val="3"/>
          <w:sz w:val="24"/>
          <w:szCs w:val="24"/>
        </w:rPr>
        <w:tab/>
        <w:t>Probabilità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Gli eventi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lastRenderedPageBreak/>
        <w:t>Probabilità</w:t>
      </w:r>
      <w:r>
        <w:rPr>
          <w:rFonts w:eastAsia="Trebuchet MS" w:cstheme="minorHAnsi"/>
          <w:spacing w:val="3"/>
          <w:sz w:val="24"/>
          <w:szCs w:val="24"/>
        </w:rPr>
        <w:t>;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Probabilità statistica</w:t>
      </w:r>
      <w:r>
        <w:rPr>
          <w:rFonts w:eastAsia="Trebuchet MS" w:cstheme="minorHAnsi"/>
          <w:spacing w:val="3"/>
          <w:sz w:val="24"/>
          <w:szCs w:val="24"/>
        </w:rPr>
        <w:t>;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Probabilità di eventi complessi</w:t>
      </w:r>
      <w:r>
        <w:rPr>
          <w:rFonts w:eastAsia="Trebuchet MS" w:cstheme="minorHAnsi"/>
          <w:spacing w:val="3"/>
          <w:sz w:val="24"/>
          <w:szCs w:val="24"/>
        </w:rPr>
        <w:t>;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La probabilità della somma logica di eventi;</w:t>
      </w:r>
    </w:p>
    <w:p w:rsidR="00707108" w:rsidRPr="00707108" w:rsidRDefault="00707108" w:rsidP="00707108">
      <w:pPr>
        <w:ind w:left="19"/>
        <w:jc w:val="both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La probabilità condizionata;</w:t>
      </w:r>
    </w:p>
    <w:p w:rsidR="00707108" w:rsidRDefault="00707108" w:rsidP="00707108">
      <w:pPr>
        <w:autoSpaceDE w:val="0"/>
        <w:autoSpaceDN w:val="0"/>
        <w:adjustRightInd w:val="0"/>
        <w:spacing w:after="0" w:line="240" w:lineRule="auto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 xml:space="preserve">La probabilità del prodotto logico di </w:t>
      </w:r>
      <w:proofErr w:type="spellStart"/>
      <w:r w:rsidRPr="00707108">
        <w:rPr>
          <w:rFonts w:eastAsia="Trebuchet MS" w:cstheme="minorHAnsi"/>
          <w:spacing w:val="3"/>
          <w:sz w:val="24"/>
          <w:szCs w:val="24"/>
        </w:rPr>
        <w:t>di</w:t>
      </w:r>
      <w:proofErr w:type="spellEnd"/>
      <w:r w:rsidRPr="00707108">
        <w:rPr>
          <w:rFonts w:eastAsia="Trebuchet MS" w:cstheme="minorHAnsi"/>
          <w:spacing w:val="3"/>
          <w:sz w:val="24"/>
          <w:szCs w:val="24"/>
        </w:rPr>
        <w:t xml:space="preserve"> eventi;</w:t>
      </w:r>
    </w:p>
    <w:p w:rsidR="00707108" w:rsidRDefault="00707108" w:rsidP="00707108">
      <w:pPr>
        <w:autoSpaceDE w:val="0"/>
        <w:autoSpaceDN w:val="0"/>
        <w:adjustRightInd w:val="0"/>
        <w:spacing w:after="0" w:line="240" w:lineRule="auto"/>
        <w:rPr>
          <w:rFonts w:eastAsia="Trebuchet MS" w:cstheme="minorHAnsi"/>
          <w:spacing w:val="3"/>
          <w:sz w:val="24"/>
          <w:szCs w:val="24"/>
        </w:rPr>
      </w:pPr>
    </w:p>
    <w:p w:rsidR="00707108" w:rsidRDefault="00707108" w:rsidP="00707108">
      <w:pPr>
        <w:autoSpaceDE w:val="0"/>
        <w:autoSpaceDN w:val="0"/>
        <w:adjustRightInd w:val="0"/>
        <w:spacing w:after="0" w:line="240" w:lineRule="auto"/>
        <w:rPr>
          <w:rFonts w:eastAsia="Trebuchet MS" w:cstheme="minorHAnsi"/>
          <w:spacing w:val="3"/>
          <w:sz w:val="24"/>
          <w:szCs w:val="24"/>
        </w:rPr>
      </w:pPr>
      <w:r w:rsidRPr="00707108">
        <w:rPr>
          <w:rFonts w:eastAsia="Trebuchet MS" w:cstheme="minorHAnsi"/>
          <w:spacing w:val="3"/>
          <w:sz w:val="24"/>
          <w:szCs w:val="24"/>
        </w:rPr>
        <w:t>Il problema delle prove ripetute</w:t>
      </w:r>
      <w:r>
        <w:rPr>
          <w:rFonts w:eastAsia="Trebuchet MS" w:cstheme="minorHAnsi"/>
          <w:spacing w:val="3"/>
          <w:sz w:val="24"/>
          <w:szCs w:val="24"/>
        </w:rPr>
        <w:t>.</w:t>
      </w:r>
    </w:p>
    <w:p w:rsidR="00707108" w:rsidRDefault="00707108" w:rsidP="00707108">
      <w:pPr>
        <w:autoSpaceDE w:val="0"/>
        <w:autoSpaceDN w:val="0"/>
        <w:adjustRightInd w:val="0"/>
        <w:spacing w:after="0" w:line="240" w:lineRule="auto"/>
        <w:rPr>
          <w:rFonts w:eastAsia="Trebuchet MS" w:cstheme="minorHAnsi"/>
          <w:spacing w:val="3"/>
          <w:sz w:val="24"/>
          <w:szCs w:val="24"/>
        </w:rPr>
      </w:pPr>
    </w:p>
    <w:p w:rsidR="00707108" w:rsidRPr="00707108" w:rsidRDefault="00707108" w:rsidP="00707108">
      <w:pPr>
        <w:autoSpaceDE w:val="0"/>
        <w:autoSpaceDN w:val="0"/>
        <w:adjustRightInd w:val="0"/>
        <w:spacing w:after="0" w:line="240" w:lineRule="auto"/>
        <w:rPr>
          <w:rFonts w:eastAsia="Trebuchet MS" w:cstheme="minorHAnsi"/>
          <w:spacing w:val="3"/>
          <w:sz w:val="24"/>
          <w:szCs w:val="24"/>
        </w:rPr>
      </w:pPr>
    </w:p>
    <w:p w:rsidR="000168E4" w:rsidRPr="00C004CA" w:rsidRDefault="000168E4" w:rsidP="000168E4">
      <w:pPr>
        <w:spacing w:line="240" w:lineRule="auto"/>
        <w:contextualSpacing/>
        <w:rPr>
          <w:rFonts w:cstheme="minorHAnsi"/>
          <w:b/>
          <w:sz w:val="24"/>
          <w:szCs w:val="24"/>
        </w:rPr>
      </w:pPr>
    </w:p>
    <w:p w:rsidR="000168E4" w:rsidRPr="00C004CA" w:rsidRDefault="000168E4" w:rsidP="006C066B">
      <w:pP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FF0ACB" w:rsidRPr="00C004CA" w:rsidRDefault="00FF0ACB" w:rsidP="001C3376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FF0ACB" w:rsidRPr="00C004CA" w:rsidRDefault="00707108" w:rsidP="00FF0ACB">
      <w:pPr>
        <w:spacing w:line="240" w:lineRule="auto"/>
        <w:contextualSpacing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Guspini</w:t>
      </w:r>
      <w:r w:rsidR="00FF0ACB" w:rsidRPr="00C004CA">
        <w:rPr>
          <w:rFonts w:cstheme="minorHAnsi"/>
          <w:sz w:val="24"/>
          <w:szCs w:val="24"/>
        </w:rPr>
        <w:t xml:space="preserve">,   </w:t>
      </w:r>
      <w:proofErr w:type="gramEnd"/>
      <w:r w:rsidR="00FF0ACB" w:rsidRPr="00C004CA">
        <w:rPr>
          <w:rFonts w:cstheme="minorHAnsi"/>
          <w:sz w:val="24"/>
          <w:szCs w:val="24"/>
        </w:rPr>
        <w:t xml:space="preserve">                                                                                                  Il docente </w:t>
      </w:r>
    </w:p>
    <w:p w:rsidR="00FF0ACB" w:rsidRPr="00C004CA" w:rsidRDefault="00FF0ACB" w:rsidP="00FF0ACB">
      <w:pPr>
        <w:spacing w:line="240" w:lineRule="auto"/>
        <w:contextualSpacing/>
        <w:rPr>
          <w:rFonts w:cstheme="minorHAnsi"/>
          <w:sz w:val="24"/>
          <w:szCs w:val="24"/>
        </w:rPr>
      </w:pPr>
    </w:p>
    <w:p w:rsidR="00647FB6" w:rsidRPr="00E4557E" w:rsidRDefault="00647BB0" w:rsidP="001C3376">
      <w:pPr>
        <w:spacing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 giugno 2024.  </w:t>
      </w:r>
      <w:r w:rsidR="00FF0ACB" w:rsidRPr="00C004CA">
        <w:rPr>
          <w:rFonts w:cstheme="minorHAnsi"/>
          <w:sz w:val="24"/>
          <w:szCs w:val="24"/>
        </w:rPr>
        <w:t xml:space="preserve">                                                                              </w:t>
      </w:r>
      <w:r w:rsidR="00D72FE2" w:rsidRPr="00C004CA">
        <w:rPr>
          <w:rFonts w:cstheme="minorHAnsi"/>
          <w:sz w:val="24"/>
          <w:szCs w:val="24"/>
        </w:rPr>
        <w:t xml:space="preserve">    </w:t>
      </w:r>
      <w:r w:rsidR="00FF0ACB" w:rsidRPr="00C004CA">
        <w:rPr>
          <w:rFonts w:cstheme="minorHAnsi"/>
          <w:sz w:val="24"/>
          <w:szCs w:val="24"/>
        </w:rPr>
        <w:t xml:space="preserve">   </w:t>
      </w:r>
      <w:r w:rsidR="00D72FE2" w:rsidRPr="00C004CA">
        <w:rPr>
          <w:rFonts w:cstheme="minorHAnsi"/>
          <w:sz w:val="24"/>
          <w:szCs w:val="24"/>
        </w:rPr>
        <w:t>Valentina Boi</w:t>
      </w:r>
      <w:r w:rsidR="00FF0ACB" w:rsidRPr="00E4557E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sectPr w:rsidR="00647FB6" w:rsidRPr="00E4557E" w:rsidSect="00F60F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C13DB"/>
    <w:multiLevelType w:val="hybridMultilevel"/>
    <w:tmpl w:val="66369712"/>
    <w:lvl w:ilvl="0" w:tplc="C64A9DBA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9" w:hanging="360"/>
      </w:pPr>
    </w:lvl>
    <w:lvl w:ilvl="2" w:tplc="0410001B" w:tentative="1">
      <w:start w:val="1"/>
      <w:numFmt w:val="lowerRoman"/>
      <w:lvlText w:val="%3."/>
      <w:lvlJc w:val="right"/>
      <w:pPr>
        <w:ind w:left="1819" w:hanging="180"/>
      </w:pPr>
    </w:lvl>
    <w:lvl w:ilvl="3" w:tplc="0410000F" w:tentative="1">
      <w:start w:val="1"/>
      <w:numFmt w:val="decimal"/>
      <w:lvlText w:val="%4."/>
      <w:lvlJc w:val="left"/>
      <w:pPr>
        <w:ind w:left="2539" w:hanging="360"/>
      </w:pPr>
    </w:lvl>
    <w:lvl w:ilvl="4" w:tplc="04100019" w:tentative="1">
      <w:start w:val="1"/>
      <w:numFmt w:val="lowerLetter"/>
      <w:lvlText w:val="%5."/>
      <w:lvlJc w:val="left"/>
      <w:pPr>
        <w:ind w:left="3259" w:hanging="360"/>
      </w:pPr>
    </w:lvl>
    <w:lvl w:ilvl="5" w:tplc="0410001B" w:tentative="1">
      <w:start w:val="1"/>
      <w:numFmt w:val="lowerRoman"/>
      <w:lvlText w:val="%6."/>
      <w:lvlJc w:val="right"/>
      <w:pPr>
        <w:ind w:left="3979" w:hanging="180"/>
      </w:pPr>
    </w:lvl>
    <w:lvl w:ilvl="6" w:tplc="0410000F" w:tentative="1">
      <w:start w:val="1"/>
      <w:numFmt w:val="decimal"/>
      <w:lvlText w:val="%7."/>
      <w:lvlJc w:val="left"/>
      <w:pPr>
        <w:ind w:left="4699" w:hanging="360"/>
      </w:pPr>
    </w:lvl>
    <w:lvl w:ilvl="7" w:tplc="04100019" w:tentative="1">
      <w:start w:val="1"/>
      <w:numFmt w:val="lowerLetter"/>
      <w:lvlText w:val="%8."/>
      <w:lvlJc w:val="left"/>
      <w:pPr>
        <w:ind w:left="5419" w:hanging="360"/>
      </w:pPr>
    </w:lvl>
    <w:lvl w:ilvl="8" w:tplc="0410001B" w:tentative="1">
      <w:start w:val="1"/>
      <w:numFmt w:val="lowerRoman"/>
      <w:lvlText w:val="%9."/>
      <w:lvlJc w:val="right"/>
      <w:pPr>
        <w:ind w:left="6139" w:hanging="180"/>
      </w:pPr>
    </w:lvl>
  </w:abstractNum>
  <w:num w:numId="1" w16cid:durableId="1951667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FB6"/>
    <w:rsid w:val="000045EC"/>
    <w:rsid w:val="000168E4"/>
    <w:rsid w:val="000815A7"/>
    <w:rsid w:val="000A1D22"/>
    <w:rsid w:val="000A507F"/>
    <w:rsid w:val="00162FFA"/>
    <w:rsid w:val="001A2732"/>
    <w:rsid w:val="001C3376"/>
    <w:rsid w:val="00213614"/>
    <w:rsid w:val="0021731B"/>
    <w:rsid w:val="00262D2D"/>
    <w:rsid w:val="00303210"/>
    <w:rsid w:val="003771E1"/>
    <w:rsid w:val="003822BA"/>
    <w:rsid w:val="00412D27"/>
    <w:rsid w:val="004C1508"/>
    <w:rsid w:val="004D43E4"/>
    <w:rsid w:val="005360FA"/>
    <w:rsid w:val="00583607"/>
    <w:rsid w:val="00623C55"/>
    <w:rsid w:val="00647BB0"/>
    <w:rsid w:val="00647FB6"/>
    <w:rsid w:val="006C066B"/>
    <w:rsid w:val="00707108"/>
    <w:rsid w:val="00767754"/>
    <w:rsid w:val="007F7AC8"/>
    <w:rsid w:val="00822374"/>
    <w:rsid w:val="008A6DF9"/>
    <w:rsid w:val="008C2C66"/>
    <w:rsid w:val="008E03DB"/>
    <w:rsid w:val="00AD19A1"/>
    <w:rsid w:val="00BA000E"/>
    <w:rsid w:val="00C004CA"/>
    <w:rsid w:val="00C04E05"/>
    <w:rsid w:val="00C16A3C"/>
    <w:rsid w:val="00C244AB"/>
    <w:rsid w:val="00C4376E"/>
    <w:rsid w:val="00CB51BF"/>
    <w:rsid w:val="00D72FE2"/>
    <w:rsid w:val="00D85FEB"/>
    <w:rsid w:val="00E25A15"/>
    <w:rsid w:val="00E4557E"/>
    <w:rsid w:val="00E50328"/>
    <w:rsid w:val="00E6510A"/>
    <w:rsid w:val="00E74150"/>
    <w:rsid w:val="00EA14FC"/>
    <w:rsid w:val="00EB3ABF"/>
    <w:rsid w:val="00F60FD2"/>
    <w:rsid w:val="00F84D45"/>
    <w:rsid w:val="00FB00C9"/>
    <w:rsid w:val="00FD5DB0"/>
    <w:rsid w:val="00FF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C107"/>
  <w15:docId w15:val="{99218321-CFA8-4B2C-978E-1B5A3B32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0F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16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583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31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07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9B4BB-B364-4102-B187-15F6447D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</dc:creator>
  <cp:lastModifiedBy>Valentina Boi</cp:lastModifiedBy>
  <cp:revision>3</cp:revision>
  <cp:lastPrinted>2024-06-05T21:26:00Z</cp:lastPrinted>
  <dcterms:created xsi:type="dcterms:W3CDTF">2024-06-05T21:28:00Z</dcterms:created>
  <dcterms:modified xsi:type="dcterms:W3CDTF">2024-06-11T16:49:00Z</dcterms:modified>
</cp:coreProperties>
</file>